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A278" w14:textId="77777777" w:rsidR="00324F59" w:rsidRPr="00324F59" w:rsidRDefault="00324F59" w:rsidP="00324F59">
      <w:pPr>
        <w:jc w:val="center"/>
        <w:rPr>
          <w:rFonts w:ascii="BlairMdITC TT-Medium" w:hAnsi="BlairMdITC TT-Medium"/>
          <w:b/>
          <w:sz w:val="32"/>
          <w:szCs w:val="32"/>
        </w:rPr>
      </w:pPr>
      <w:r w:rsidRPr="00324F59">
        <w:rPr>
          <w:rFonts w:ascii="BlairMdITC TT-Medium" w:hAnsi="BlairMdITC TT-Medium"/>
          <w:b/>
          <w:sz w:val="32"/>
          <w:szCs w:val="32"/>
        </w:rPr>
        <w:t>Weekly Summer Assignments</w:t>
      </w:r>
    </w:p>
    <w:p w14:paraId="38579BE1" w14:textId="77777777" w:rsidR="00A03A58" w:rsidRPr="00324F59" w:rsidRDefault="00324F59" w:rsidP="00324F59">
      <w:pPr>
        <w:jc w:val="center"/>
        <w:rPr>
          <w:b/>
        </w:rPr>
      </w:pPr>
      <w:r w:rsidRPr="00324F59">
        <w:rPr>
          <w:b/>
        </w:rPr>
        <w:t xml:space="preserve">30 </w:t>
      </w:r>
      <w:proofErr w:type="spellStart"/>
      <w:r w:rsidRPr="00324F59">
        <w:rPr>
          <w:b/>
        </w:rPr>
        <w:t>Minutos</w:t>
      </w:r>
      <w:proofErr w:type="spellEnd"/>
      <w:r w:rsidRPr="00324F59">
        <w:rPr>
          <w:b/>
        </w:rPr>
        <w:t>/</w:t>
      </w:r>
      <w:proofErr w:type="spellStart"/>
      <w:r w:rsidRPr="00324F59">
        <w:rPr>
          <w:b/>
        </w:rPr>
        <w:t>semana</w:t>
      </w:r>
      <w:proofErr w:type="spellEnd"/>
    </w:p>
    <w:p w14:paraId="1403C8C1" w14:textId="77777777" w:rsidR="00324F59" w:rsidRDefault="00324F59"/>
    <w:p w14:paraId="7039488F" w14:textId="77777777" w:rsidR="00324F59" w:rsidRDefault="00324F59">
      <w:r>
        <w:t xml:space="preserve">Over the summer, to stay in contact with the Spanish language, you are required to take time interacting with the language.  This needs to be done in a documented manner, and not doing this will cause a deficiency when you arrive and begin in </w:t>
      </w:r>
      <w:r w:rsidR="00B478B8">
        <w:t xml:space="preserve">IB </w:t>
      </w:r>
      <w:r>
        <w:t>Spanish</w:t>
      </w:r>
      <w:r w:rsidR="00B478B8">
        <w:t xml:space="preserve"> 1</w:t>
      </w:r>
      <w:r>
        <w:t xml:space="preserve">.  It will also cause a deficiency in your grade.  </w:t>
      </w:r>
    </w:p>
    <w:p w14:paraId="60A19BD8" w14:textId="77777777" w:rsidR="00324F59" w:rsidRDefault="00324F59"/>
    <w:p w14:paraId="32E49E16" w14:textId="77777777" w:rsidR="00324F59" w:rsidRDefault="00324F59">
      <w:r>
        <w:t xml:space="preserve">You are being asked to participate in some online activities and keep a log of those activities.  You are given two options and from those, you can choose one lesson per week to complete.  You can choose to spend 10 minutes on three different days of the week, or break up that time any way that you would like.  When you return to school on August </w:t>
      </w:r>
      <w:r w:rsidR="00B478B8">
        <w:t>8</w:t>
      </w:r>
      <w:r w:rsidR="00B478B8" w:rsidRPr="00B478B8">
        <w:rPr>
          <w:vertAlign w:val="superscript"/>
        </w:rPr>
        <w:t>th</w:t>
      </w:r>
      <w:r>
        <w:t xml:space="preserve"> you will need to turn in your </w:t>
      </w:r>
      <w:r w:rsidR="00B478B8">
        <w:t>Weekly Assignment Summer Log</w:t>
      </w:r>
      <w:r>
        <w:t xml:space="preserve"> with your other summer assignments.  Make sure your participation log is filled out completely including the space for </w:t>
      </w:r>
      <w:proofErr w:type="gramStart"/>
      <w:r>
        <w:t>a parent</w:t>
      </w:r>
      <w:proofErr w:type="gramEnd"/>
      <w:r>
        <w:t xml:space="preserve"> sign</w:t>
      </w:r>
      <w:r w:rsidR="00B478B8">
        <w:t>ature and contact information.  Your parent/guardian needs to understand that differentiated quizzes wi</w:t>
      </w:r>
      <w:bookmarkStart w:id="0" w:name="_GoBack"/>
      <w:bookmarkEnd w:id="0"/>
      <w:r w:rsidR="00B478B8">
        <w:t xml:space="preserve">ll occur so that you can share what you have learned by completing the summer work, so you will be held accountable for what you learn also! </w:t>
      </w:r>
    </w:p>
    <w:p w14:paraId="07918C0F" w14:textId="77777777" w:rsidR="00837AA8" w:rsidRDefault="00837AA8"/>
    <w:p w14:paraId="75B6DBA9" w14:textId="77777777" w:rsidR="00324F59" w:rsidRPr="007C675E" w:rsidRDefault="00071C9F">
      <w:pPr>
        <w:rPr>
          <w:u w:val="single"/>
        </w:rPr>
      </w:pPr>
      <w:r w:rsidRPr="007C675E">
        <w:rPr>
          <w:u w:val="single"/>
        </w:rPr>
        <w:t xml:space="preserve">The sites that you will be using will be the following: </w:t>
      </w:r>
    </w:p>
    <w:p w14:paraId="0315D5CA" w14:textId="77777777" w:rsidR="00071C9F" w:rsidRPr="00071C9F" w:rsidRDefault="00071C9F">
      <w:pPr>
        <w:rPr>
          <w:rFonts w:ascii="BlairMdITC TT-Medium" w:hAnsi="BlairMdITC TT-Medium"/>
          <w:b/>
        </w:rPr>
      </w:pPr>
    </w:p>
    <w:p w14:paraId="77B74F5E" w14:textId="77777777" w:rsidR="00071C9F" w:rsidRPr="00071C9F" w:rsidRDefault="00B97149">
      <w:pPr>
        <w:rPr>
          <w:rFonts w:ascii="BlairMdITC TT-Medium" w:hAnsi="BlairMdITC TT-Medium"/>
          <w:b/>
        </w:rPr>
      </w:pPr>
      <w:hyperlink r:id="rId7" w:history="1">
        <w:r w:rsidR="00071C9F" w:rsidRPr="00071C9F">
          <w:rPr>
            <w:rStyle w:val="Hyperlink"/>
            <w:rFonts w:ascii="BlairMdITC TT-Medium" w:hAnsi="BlairMdITC TT-Medium"/>
            <w:b/>
          </w:rPr>
          <w:t>Notes in Spanish</w:t>
        </w:r>
      </w:hyperlink>
    </w:p>
    <w:p w14:paraId="4E6CB0B3" w14:textId="77777777" w:rsidR="00071C9F" w:rsidRDefault="00071C9F">
      <w:r>
        <w:t xml:space="preserve">Ben y Marina will give you lessons on chosen topics on this site!  Choose a different podcast each time; make sure to label your summer log with the podcast number as well as the title.  Follow all directions on the summer log but feel free to go </w:t>
      </w:r>
      <w:r w:rsidRPr="00071C9F">
        <w:rPr>
          <w:u w:val="single"/>
        </w:rPr>
        <w:t>above</w:t>
      </w:r>
      <w:r>
        <w:t xml:space="preserve"> and </w:t>
      </w:r>
      <w:r w:rsidRPr="00071C9F">
        <w:rPr>
          <w:u w:val="single"/>
        </w:rPr>
        <w:t>beyond</w:t>
      </w:r>
      <w:r>
        <w:t xml:space="preserve"> what is expected!  </w:t>
      </w:r>
    </w:p>
    <w:p w14:paraId="3AC3B4FE" w14:textId="77777777" w:rsidR="00071C9F" w:rsidRDefault="00071C9F"/>
    <w:p w14:paraId="010358AE" w14:textId="77777777" w:rsidR="00071C9F" w:rsidRPr="00071C9F" w:rsidRDefault="00B97149">
      <w:pPr>
        <w:rPr>
          <w:rFonts w:ascii="BlairMdITC TT-Medium" w:hAnsi="BlairMdITC TT-Medium"/>
          <w:b/>
        </w:rPr>
      </w:pPr>
      <w:hyperlink r:id="rId8" w:history="1">
        <w:r w:rsidR="00071C9F" w:rsidRPr="00071C9F">
          <w:rPr>
            <w:rStyle w:val="Hyperlink"/>
            <w:rFonts w:ascii="BlairMdITC TT-Medium" w:hAnsi="BlairMdITC TT-Medium"/>
            <w:b/>
          </w:rPr>
          <w:t>Vocabulary Boost</w:t>
        </w:r>
      </w:hyperlink>
    </w:p>
    <w:p w14:paraId="786DCDF8" w14:textId="77777777" w:rsidR="00071C9F" w:rsidRDefault="00071C9F">
      <w:r>
        <w:t xml:space="preserve">This site is designed by the AATSP based on the vocabulary on the National Spanish Exam for level 3.  It will be good to boost our vocabulary this summer so that we have a good basis this coming year!  You can choose the topic you wish to learn, study flashcards, play games with the words, etc.  </w:t>
      </w:r>
    </w:p>
    <w:p w14:paraId="27839D3B" w14:textId="77777777" w:rsidR="00071C9F" w:rsidRPr="007C675E" w:rsidRDefault="00071C9F">
      <w:pPr>
        <w:rPr>
          <w:rFonts w:ascii="BlairMdITC TT-Medium" w:hAnsi="BlairMdITC TT-Medium"/>
          <w:b/>
        </w:rPr>
      </w:pPr>
    </w:p>
    <w:p w14:paraId="7F33A24B" w14:textId="77777777" w:rsidR="007C675E" w:rsidRPr="007C675E" w:rsidRDefault="00B97149">
      <w:pPr>
        <w:rPr>
          <w:rFonts w:ascii="BlairMdITC TT-Medium" w:hAnsi="BlairMdITC TT-Medium"/>
          <w:b/>
        </w:rPr>
      </w:pPr>
      <w:hyperlink r:id="rId9" w:history="1">
        <w:r w:rsidR="007C675E" w:rsidRPr="007C675E">
          <w:rPr>
            <w:rStyle w:val="Hyperlink"/>
            <w:rFonts w:ascii="BlairMdITC TT-Medium" w:hAnsi="BlairMdITC TT-Medium"/>
            <w:b/>
          </w:rPr>
          <w:t>Reading Practice</w:t>
        </w:r>
      </w:hyperlink>
    </w:p>
    <w:p w14:paraId="7AE60A7C" w14:textId="77777777" w:rsidR="00071C9F" w:rsidRDefault="00071C9F">
      <w:r>
        <w:t xml:space="preserve">If you feel that you learn vocabulary best in context and want to see what you can do with different readings, use this site instead!  </w:t>
      </w:r>
      <w:r w:rsidR="007C675E">
        <w:t xml:space="preserve">This will be something that you can only do a few times, but it is worth it, especially when you feel like you have gained a lot of vocabulary and want more of a challenge!  </w:t>
      </w:r>
    </w:p>
    <w:sectPr w:rsidR="00071C9F" w:rsidSect="00ED704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4342" w14:textId="77777777" w:rsidR="00B97149" w:rsidRDefault="00B97149" w:rsidP="00B97149">
      <w:r>
        <w:separator/>
      </w:r>
    </w:p>
  </w:endnote>
  <w:endnote w:type="continuationSeparator" w:id="0">
    <w:p w14:paraId="7D8BDE06" w14:textId="77777777" w:rsidR="00B97149" w:rsidRDefault="00B97149" w:rsidP="00B9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CB898" w14:textId="77777777" w:rsidR="00B97149" w:rsidRDefault="00B97149" w:rsidP="00B97149">
      <w:r>
        <w:separator/>
      </w:r>
    </w:p>
  </w:footnote>
  <w:footnote w:type="continuationSeparator" w:id="0">
    <w:p w14:paraId="3ADF4E92" w14:textId="77777777" w:rsidR="00B97149" w:rsidRDefault="00B97149" w:rsidP="00B97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884D" w14:textId="77777777" w:rsidR="00B97149" w:rsidRDefault="00B97149" w:rsidP="00B97149">
    <w:pPr>
      <w:pStyle w:val="Header"/>
    </w:pPr>
    <w:r>
      <w:rPr>
        <w:noProof/>
      </w:rPr>
      <w:drawing>
        <wp:inline distT="0" distB="0" distL="0" distR="0" wp14:anchorId="2AE4D51F" wp14:editId="27D0E32D">
          <wp:extent cx="54864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ohHS.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028700"/>
                  </a:xfrm>
                  <a:prstGeom prst="rect">
                    <a:avLst/>
                  </a:prstGeom>
                  <a:extLst>
                    <a:ext uri="{FAA26D3D-D897-4be2-8F04-BA451C77F1D7}">
                      <ma14:placeholderFlag xmlns:ma14="http://schemas.microsoft.com/office/mac/drawingml/2011/main"/>
                    </a:ext>
                  </a:extLst>
                </pic:spPr>
              </pic:pic>
            </a:graphicData>
          </a:graphic>
        </wp:inline>
      </w:drawing>
    </w:r>
  </w:p>
  <w:p w14:paraId="6A7BCFEE" w14:textId="77777777" w:rsidR="00B97149" w:rsidRDefault="00B97149" w:rsidP="00B97149">
    <w:pPr>
      <w:pStyle w:val="Header"/>
      <w:jc w:val="center"/>
    </w:pPr>
    <w:r>
      <w:t>Rita Preuss-McGill * (</w:t>
    </w:r>
    <w:proofErr w:type="gramStart"/>
    <w:r>
      <w:t>720)SRA</w:t>
    </w:r>
    <w:proofErr w:type="gramEnd"/>
    <w:r>
      <w:t xml:space="preserve">-RITA * </w:t>
    </w:r>
    <w:hyperlink r:id="rId2" w:history="1">
      <w:r w:rsidRPr="00811F1D">
        <w:rPr>
          <w:rStyle w:val="Hyperlink"/>
        </w:rPr>
        <w:t>www.sramcgill.com</w:t>
      </w:r>
    </w:hyperlink>
  </w:p>
  <w:p w14:paraId="39797852" w14:textId="77777777" w:rsidR="00B97149" w:rsidRDefault="00B97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59"/>
    <w:rsid w:val="00071C9F"/>
    <w:rsid w:val="00324F59"/>
    <w:rsid w:val="007C675E"/>
    <w:rsid w:val="00837AA8"/>
    <w:rsid w:val="00891CB3"/>
    <w:rsid w:val="00A03A58"/>
    <w:rsid w:val="00B478B8"/>
    <w:rsid w:val="00B97149"/>
    <w:rsid w:val="00ED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A0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9F"/>
    <w:rPr>
      <w:color w:val="0000FF" w:themeColor="hyperlink"/>
      <w:u w:val="single"/>
    </w:rPr>
  </w:style>
  <w:style w:type="character" w:styleId="FollowedHyperlink">
    <w:name w:val="FollowedHyperlink"/>
    <w:basedOn w:val="DefaultParagraphFont"/>
    <w:uiPriority w:val="99"/>
    <w:semiHidden/>
    <w:unhideWhenUsed/>
    <w:rsid w:val="00071C9F"/>
    <w:rPr>
      <w:color w:val="800080" w:themeColor="followedHyperlink"/>
      <w:u w:val="single"/>
    </w:rPr>
  </w:style>
  <w:style w:type="paragraph" w:styleId="Header">
    <w:name w:val="header"/>
    <w:basedOn w:val="Normal"/>
    <w:link w:val="HeaderChar"/>
    <w:uiPriority w:val="99"/>
    <w:unhideWhenUsed/>
    <w:rsid w:val="00B97149"/>
    <w:pPr>
      <w:tabs>
        <w:tab w:val="center" w:pos="4320"/>
        <w:tab w:val="right" w:pos="8640"/>
      </w:tabs>
    </w:pPr>
  </w:style>
  <w:style w:type="character" w:customStyle="1" w:styleId="HeaderChar">
    <w:name w:val="Header Char"/>
    <w:basedOn w:val="DefaultParagraphFont"/>
    <w:link w:val="Header"/>
    <w:uiPriority w:val="99"/>
    <w:rsid w:val="00B97149"/>
  </w:style>
  <w:style w:type="paragraph" w:styleId="Footer">
    <w:name w:val="footer"/>
    <w:basedOn w:val="Normal"/>
    <w:link w:val="FooterChar"/>
    <w:uiPriority w:val="99"/>
    <w:unhideWhenUsed/>
    <w:rsid w:val="00B97149"/>
    <w:pPr>
      <w:tabs>
        <w:tab w:val="center" w:pos="4320"/>
        <w:tab w:val="right" w:pos="8640"/>
      </w:tabs>
    </w:pPr>
  </w:style>
  <w:style w:type="character" w:customStyle="1" w:styleId="FooterChar">
    <w:name w:val="Footer Char"/>
    <w:basedOn w:val="DefaultParagraphFont"/>
    <w:link w:val="Footer"/>
    <w:uiPriority w:val="99"/>
    <w:rsid w:val="00B97149"/>
  </w:style>
  <w:style w:type="paragraph" w:styleId="BalloonText">
    <w:name w:val="Balloon Text"/>
    <w:basedOn w:val="Normal"/>
    <w:link w:val="BalloonTextChar"/>
    <w:uiPriority w:val="99"/>
    <w:semiHidden/>
    <w:unhideWhenUsed/>
    <w:rsid w:val="00B97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1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9F"/>
    <w:rPr>
      <w:color w:val="0000FF" w:themeColor="hyperlink"/>
      <w:u w:val="single"/>
    </w:rPr>
  </w:style>
  <w:style w:type="character" w:styleId="FollowedHyperlink">
    <w:name w:val="FollowedHyperlink"/>
    <w:basedOn w:val="DefaultParagraphFont"/>
    <w:uiPriority w:val="99"/>
    <w:semiHidden/>
    <w:unhideWhenUsed/>
    <w:rsid w:val="00071C9F"/>
    <w:rPr>
      <w:color w:val="800080" w:themeColor="followedHyperlink"/>
      <w:u w:val="single"/>
    </w:rPr>
  </w:style>
  <w:style w:type="paragraph" w:styleId="Header">
    <w:name w:val="header"/>
    <w:basedOn w:val="Normal"/>
    <w:link w:val="HeaderChar"/>
    <w:uiPriority w:val="99"/>
    <w:unhideWhenUsed/>
    <w:rsid w:val="00B97149"/>
    <w:pPr>
      <w:tabs>
        <w:tab w:val="center" w:pos="4320"/>
        <w:tab w:val="right" w:pos="8640"/>
      </w:tabs>
    </w:pPr>
  </w:style>
  <w:style w:type="character" w:customStyle="1" w:styleId="HeaderChar">
    <w:name w:val="Header Char"/>
    <w:basedOn w:val="DefaultParagraphFont"/>
    <w:link w:val="Header"/>
    <w:uiPriority w:val="99"/>
    <w:rsid w:val="00B97149"/>
  </w:style>
  <w:style w:type="paragraph" w:styleId="Footer">
    <w:name w:val="footer"/>
    <w:basedOn w:val="Normal"/>
    <w:link w:val="FooterChar"/>
    <w:uiPriority w:val="99"/>
    <w:unhideWhenUsed/>
    <w:rsid w:val="00B97149"/>
    <w:pPr>
      <w:tabs>
        <w:tab w:val="center" w:pos="4320"/>
        <w:tab w:val="right" w:pos="8640"/>
      </w:tabs>
    </w:pPr>
  </w:style>
  <w:style w:type="character" w:customStyle="1" w:styleId="FooterChar">
    <w:name w:val="Footer Char"/>
    <w:basedOn w:val="DefaultParagraphFont"/>
    <w:link w:val="Footer"/>
    <w:uiPriority w:val="99"/>
    <w:rsid w:val="00B97149"/>
  </w:style>
  <w:style w:type="paragraph" w:styleId="BalloonText">
    <w:name w:val="Balloon Text"/>
    <w:basedOn w:val="Normal"/>
    <w:link w:val="BalloonTextChar"/>
    <w:uiPriority w:val="99"/>
    <w:semiHidden/>
    <w:unhideWhenUsed/>
    <w:rsid w:val="00B97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1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otesinspanish.com/category/beginners-podcast/" TargetMode="External"/><Relationship Id="rId8" Type="http://schemas.openxmlformats.org/officeDocument/2006/relationships/hyperlink" Target="http://www.nationalspanishexam.org/index.php/exam-preparation/online-practice-exercises/109" TargetMode="External"/><Relationship Id="rId9" Type="http://schemas.openxmlformats.org/officeDocument/2006/relationships/hyperlink" Target="http://www.quia.com/quiz/2815324.html?AP_rand=1772289926"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ramc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2043</Characters>
  <Application>Microsoft Macintosh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Preuss-McGill Home</dc:creator>
  <cp:keywords/>
  <dc:description/>
  <cp:lastModifiedBy>Preuss-McGill Home</cp:lastModifiedBy>
  <cp:revision>4</cp:revision>
  <dcterms:created xsi:type="dcterms:W3CDTF">2015-05-27T20:55:00Z</dcterms:created>
  <dcterms:modified xsi:type="dcterms:W3CDTF">2016-06-01T15:43:00Z</dcterms:modified>
</cp:coreProperties>
</file>